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FE6" w:rsidRPr="006F35A5" w:rsidRDefault="009F3FE6" w:rsidP="006F35A5">
      <w:pPr>
        <w:pStyle w:val="Subtitle"/>
        <w:rPr>
          <w:rFonts w:ascii="黑体" w:eastAsia="黑体" w:hAnsi="黑体"/>
        </w:rPr>
      </w:pPr>
      <w:r w:rsidRPr="004B5E9C">
        <w:rPr>
          <w:rFonts w:ascii="黑体" w:eastAsia="黑体" w:hAnsi="黑体" w:hint="eastAsia"/>
        </w:rPr>
        <w:t>科目代码：</w:t>
      </w:r>
      <w:r w:rsidRPr="004B5E9C">
        <w:rPr>
          <w:rFonts w:ascii="黑体" w:eastAsia="黑体" w:hAnsi="黑体"/>
        </w:rPr>
        <w:t xml:space="preserve">813 </w:t>
      </w:r>
      <w:r w:rsidRPr="004B5E9C">
        <w:rPr>
          <w:rFonts w:ascii="黑体" w:eastAsia="黑体" w:hAnsi="黑体" w:hint="eastAsia"/>
        </w:rPr>
        <w:t>科目名称：</w:t>
      </w:r>
      <w:r w:rsidRPr="006F35A5">
        <w:rPr>
          <w:rFonts w:ascii="黑体" w:eastAsia="黑体" w:hAnsi="黑体" w:hint="eastAsia"/>
        </w:rPr>
        <w:t>数学物理方程</w:t>
      </w:r>
    </w:p>
    <w:p w:rsidR="009F3FE6" w:rsidRPr="004B5E9C" w:rsidRDefault="009F3FE6" w:rsidP="006F35A5">
      <w:pPr>
        <w:pStyle w:val="Default"/>
        <w:spacing w:line="560" w:lineRule="exact"/>
        <w:rPr>
          <w:rFonts w:ascii="宋体" w:eastAsia="宋体" w:hAnsi="宋体"/>
          <w:b/>
          <w:sz w:val="28"/>
          <w:szCs w:val="28"/>
        </w:rPr>
      </w:pPr>
      <w:r w:rsidRPr="004B5E9C">
        <w:rPr>
          <w:rFonts w:ascii="宋体" w:eastAsia="宋体" w:hAnsi="宋体" w:hint="eastAsia"/>
          <w:b/>
          <w:sz w:val="28"/>
          <w:szCs w:val="28"/>
        </w:rPr>
        <w:t>一、考试要求</w:t>
      </w:r>
    </w:p>
    <w:p w:rsidR="009F3FE6" w:rsidRDefault="009F3FE6" w:rsidP="008226C0">
      <w:pPr>
        <w:widowControl/>
        <w:ind w:firstLineChars="200" w:firstLine="31680"/>
        <w:rPr>
          <w:rFonts w:ascii="宋体" w:cs="仿宋_GB2312"/>
          <w:sz w:val="28"/>
          <w:szCs w:val="28"/>
        </w:rPr>
      </w:pPr>
      <w:r w:rsidRPr="004B5E9C">
        <w:rPr>
          <w:rFonts w:ascii="宋体" w:hAnsi="宋体" w:cs="仿宋_GB2312" w:hint="eastAsia"/>
          <w:sz w:val="28"/>
          <w:szCs w:val="28"/>
        </w:rPr>
        <w:t>主要考察考生是否掌握了</w:t>
      </w:r>
      <w:r w:rsidRPr="00726D84">
        <w:rPr>
          <w:rFonts w:ascii="宋体" w:hAnsi="宋体" w:cs="仿宋_GB2312" w:hint="eastAsia"/>
          <w:color w:val="000000"/>
          <w:sz w:val="28"/>
          <w:szCs w:val="28"/>
        </w:rPr>
        <w:t>数学模型的导出</w:t>
      </w:r>
      <w:r>
        <w:rPr>
          <w:rFonts w:ascii="宋体" w:hAnsi="宋体" w:cs="仿宋_GB2312" w:hint="eastAsia"/>
          <w:sz w:val="28"/>
          <w:szCs w:val="28"/>
        </w:rPr>
        <w:t>、</w:t>
      </w:r>
      <w:r w:rsidRPr="00726D84">
        <w:rPr>
          <w:rFonts w:ascii="宋体" w:hAnsi="宋体" w:cs="仿宋_GB2312" w:hint="eastAsia"/>
          <w:color w:val="000000"/>
          <w:sz w:val="28"/>
          <w:szCs w:val="28"/>
        </w:rPr>
        <w:t>各类定解问题的解题方法</w:t>
      </w:r>
      <w:r>
        <w:rPr>
          <w:rFonts w:ascii="宋体" w:hAnsi="宋体" w:cs="仿宋_GB2312" w:hint="eastAsia"/>
          <w:sz w:val="28"/>
          <w:szCs w:val="28"/>
        </w:rPr>
        <w:t>以及</w:t>
      </w:r>
      <w:r w:rsidRPr="00726D84">
        <w:rPr>
          <w:rFonts w:ascii="宋体" w:hAnsi="宋体" w:cs="仿宋_GB2312" w:hint="eastAsia"/>
          <w:color w:val="000000"/>
          <w:sz w:val="28"/>
          <w:szCs w:val="28"/>
        </w:rPr>
        <w:t>三类典型方程的基本理论</w:t>
      </w:r>
      <w:r>
        <w:rPr>
          <w:rFonts w:ascii="宋体" w:hAnsi="宋体" w:cs="仿宋_GB2312" w:hint="eastAsia"/>
          <w:sz w:val="28"/>
          <w:szCs w:val="28"/>
        </w:rPr>
        <w:t>。</w:t>
      </w:r>
      <w:r w:rsidRPr="004B5E9C">
        <w:rPr>
          <w:rFonts w:ascii="宋体" w:hAnsi="宋体" w:cs="仿宋_GB2312" w:hint="eastAsia"/>
          <w:sz w:val="28"/>
          <w:szCs w:val="28"/>
        </w:rPr>
        <w:t>包括</w:t>
      </w:r>
      <w:r w:rsidRPr="00726D84">
        <w:rPr>
          <w:rFonts w:ascii="宋体" w:hAnsi="宋体" w:cs="仿宋_GB2312" w:hint="eastAsia"/>
          <w:color w:val="000000"/>
          <w:kern w:val="0"/>
          <w:sz w:val="28"/>
          <w:szCs w:val="28"/>
        </w:rPr>
        <w:t>了解波动方程、热传导方程和拉普拉斯方程的推导方法</w:t>
      </w:r>
      <w:r>
        <w:rPr>
          <w:rFonts w:ascii="宋体" w:hAnsi="宋体" w:cs="仿宋_GB2312" w:hint="eastAsia"/>
          <w:sz w:val="28"/>
          <w:szCs w:val="28"/>
        </w:rPr>
        <w:t>和</w:t>
      </w:r>
      <w:r w:rsidRPr="00B035FE">
        <w:rPr>
          <w:rFonts w:ascii="宋体" w:hAnsi="宋体" w:cs="仿宋_GB2312" w:hint="eastAsia"/>
          <w:color w:val="000000"/>
          <w:kern w:val="0"/>
          <w:sz w:val="28"/>
          <w:szCs w:val="28"/>
        </w:rPr>
        <w:t>一般形式</w:t>
      </w:r>
      <w:r>
        <w:rPr>
          <w:rFonts w:ascii="宋体" w:hAnsi="宋体" w:cs="仿宋_GB2312" w:hint="eastAsia"/>
          <w:sz w:val="28"/>
          <w:szCs w:val="28"/>
        </w:rPr>
        <w:t>；</w:t>
      </w:r>
      <w:r w:rsidRPr="00B035FE">
        <w:rPr>
          <w:rFonts w:ascii="宋体" w:hAnsi="宋体" w:cs="仿宋_GB2312" w:hint="eastAsia"/>
          <w:color w:val="000000"/>
          <w:kern w:val="0"/>
          <w:sz w:val="28"/>
          <w:szCs w:val="28"/>
        </w:rPr>
        <w:t>二阶线性偏微分方程的分类</w:t>
      </w:r>
      <w:r>
        <w:rPr>
          <w:rFonts w:ascii="宋体" w:hAnsi="宋体" w:cs="仿宋_GB2312" w:hint="eastAsia"/>
          <w:sz w:val="28"/>
          <w:szCs w:val="28"/>
        </w:rPr>
        <w:t>及其</w:t>
      </w:r>
      <w:r w:rsidRPr="00B035FE">
        <w:rPr>
          <w:rFonts w:ascii="宋体" w:hAnsi="宋体" w:cs="仿宋_GB2312" w:hint="eastAsia"/>
          <w:color w:val="000000"/>
          <w:kern w:val="0"/>
          <w:sz w:val="28"/>
          <w:szCs w:val="28"/>
        </w:rPr>
        <w:t>标准型</w:t>
      </w:r>
      <w:r>
        <w:rPr>
          <w:rFonts w:ascii="宋体" w:hAnsi="宋体" w:cs="仿宋_GB2312" w:hint="eastAsia"/>
          <w:sz w:val="28"/>
          <w:szCs w:val="28"/>
        </w:rPr>
        <w:t>；</w:t>
      </w:r>
      <w:r w:rsidRPr="00B035FE">
        <w:rPr>
          <w:rFonts w:ascii="宋体" w:hAnsi="宋体" w:cs="仿宋_GB2312" w:hint="eastAsia"/>
          <w:color w:val="000000"/>
          <w:kern w:val="0"/>
          <w:sz w:val="28"/>
          <w:szCs w:val="28"/>
        </w:rPr>
        <w:t>初始条件和第一、第二和第三类边界条件所代表的物理意义</w:t>
      </w:r>
      <w:r>
        <w:rPr>
          <w:rFonts w:ascii="宋体" w:hAnsi="宋体" w:cs="仿宋_GB2312" w:hint="eastAsia"/>
          <w:sz w:val="28"/>
          <w:szCs w:val="28"/>
        </w:rPr>
        <w:t>；</w:t>
      </w:r>
      <w:r w:rsidRPr="00B035FE">
        <w:rPr>
          <w:rFonts w:ascii="宋体" w:hAnsi="宋体" w:cs="仿宋_GB2312" w:hint="eastAsia"/>
          <w:color w:val="000000"/>
          <w:kern w:val="0"/>
          <w:sz w:val="28"/>
          <w:szCs w:val="28"/>
        </w:rPr>
        <w:t>分离变量法；非齐次边界条件齐次化</w:t>
      </w:r>
      <w:r>
        <w:rPr>
          <w:rFonts w:ascii="宋体" w:hAnsi="宋体" w:cs="仿宋_GB2312" w:hint="eastAsia"/>
          <w:color w:val="000000"/>
          <w:kern w:val="0"/>
          <w:sz w:val="28"/>
          <w:szCs w:val="28"/>
        </w:rPr>
        <w:t>；</w:t>
      </w:r>
      <w:r w:rsidRPr="00B035FE">
        <w:rPr>
          <w:rFonts w:ascii="宋体" w:hAnsi="宋体" w:cs="仿宋_GB2312" w:hint="eastAsia"/>
          <w:color w:val="000000"/>
          <w:kern w:val="0"/>
          <w:sz w:val="28"/>
          <w:szCs w:val="28"/>
        </w:rPr>
        <w:t>本征（固有）值问题、本征值和本征函数的概念和意义</w:t>
      </w:r>
      <w:r>
        <w:rPr>
          <w:rFonts w:ascii="宋体" w:hAnsi="宋体" w:cs="仿宋_GB2312" w:hint="eastAsia"/>
          <w:color w:val="000000"/>
          <w:kern w:val="0"/>
          <w:sz w:val="28"/>
          <w:szCs w:val="28"/>
        </w:rPr>
        <w:t>；</w:t>
      </w:r>
      <w:r w:rsidRPr="00B035FE">
        <w:rPr>
          <w:rFonts w:ascii="宋体" w:hAnsi="宋体" w:cs="仿宋_GB2312" w:hint="eastAsia"/>
          <w:color w:val="000000"/>
          <w:kern w:val="0"/>
          <w:sz w:val="28"/>
          <w:szCs w:val="28"/>
        </w:rPr>
        <w:t>行波法和积分变换法</w:t>
      </w:r>
      <w:r>
        <w:rPr>
          <w:rFonts w:ascii="宋体" w:hAnsi="宋体" w:cs="仿宋_GB2312" w:hint="eastAsia"/>
          <w:color w:val="000000"/>
          <w:kern w:val="0"/>
          <w:sz w:val="28"/>
          <w:szCs w:val="28"/>
        </w:rPr>
        <w:t>；</w:t>
      </w:r>
      <w:r w:rsidRPr="00B035FE">
        <w:rPr>
          <w:rFonts w:ascii="宋体" w:hAnsi="宋体" w:cs="仿宋_GB2312" w:hint="eastAsia"/>
          <w:color w:val="000000"/>
          <w:kern w:val="0"/>
          <w:sz w:val="28"/>
          <w:szCs w:val="28"/>
        </w:rPr>
        <w:t>格林（</w:t>
      </w:r>
      <w:r w:rsidRPr="00B035FE">
        <w:rPr>
          <w:rFonts w:ascii="宋体" w:hAnsi="宋体" w:cs="仿宋_GB2312"/>
          <w:color w:val="000000"/>
          <w:kern w:val="0"/>
          <w:sz w:val="28"/>
          <w:szCs w:val="28"/>
        </w:rPr>
        <w:t>Green</w:t>
      </w:r>
      <w:r w:rsidRPr="00B035FE">
        <w:rPr>
          <w:rFonts w:ascii="宋体" w:hAnsi="宋体" w:cs="仿宋_GB2312" w:hint="eastAsia"/>
          <w:color w:val="000000"/>
          <w:kern w:val="0"/>
          <w:sz w:val="28"/>
          <w:szCs w:val="28"/>
        </w:rPr>
        <w:t>）函数法</w:t>
      </w:r>
      <w:r>
        <w:rPr>
          <w:rFonts w:ascii="宋体" w:hAnsi="宋体" w:cs="仿宋_GB2312" w:hint="eastAsia"/>
          <w:color w:val="000000"/>
          <w:kern w:val="0"/>
          <w:sz w:val="28"/>
          <w:szCs w:val="28"/>
        </w:rPr>
        <w:t>等</w:t>
      </w:r>
      <w:r w:rsidRPr="00B035FE">
        <w:rPr>
          <w:rFonts w:ascii="宋体" w:hAnsi="宋体" w:cs="仿宋_GB2312" w:hint="eastAsia"/>
          <w:color w:val="000000"/>
          <w:kern w:val="0"/>
          <w:sz w:val="28"/>
          <w:szCs w:val="28"/>
        </w:rPr>
        <w:t>。</w:t>
      </w:r>
    </w:p>
    <w:p w:rsidR="009F3FE6" w:rsidRPr="004B5E9C" w:rsidRDefault="009F3FE6" w:rsidP="006F35A5">
      <w:pPr>
        <w:pStyle w:val="Default"/>
        <w:spacing w:line="560" w:lineRule="exact"/>
        <w:rPr>
          <w:rFonts w:ascii="宋体" w:eastAsia="宋体" w:hAnsi="宋体"/>
          <w:b/>
          <w:sz w:val="28"/>
          <w:szCs w:val="28"/>
        </w:rPr>
      </w:pPr>
      <w:r w:rsidRPr="004B5E9C">
        <w:rPr>
          <w:rFonts w:ascii="宋体" w:eastAsia="宋体" w:hAnsi="宋体" w:hint="eastAsia"/>
          <w:b/>
          <w:sz w:val="28"/>
          <w:szCs w:val="28"/>
        </w:rPr>
        <w:t>二、考试内容</w:t>
      </w:r>
      <w:r w:rsidRPr="004B5E9C">
        <w:rPr>
          <w:rFonts w:ascii="宋体" w:eastAsia="宋体" w:hAnsi="宋体"/>
          <w:b/>
          <w:sz w:val="28"/>
          <w:szCs w:val="28"/>
        </w:rPr>
        <w:t xml:space="preserve"> </w:t>
      </w:r>
    </w:p>
    <w:p w:rsidR="009F3FE6" w:rsidRPr="00B035FE" w:rsidRDefault="009F3FE6" w:rsidP="008226C0">
      <w:pPr>
        <w:widowControl/>
        <w:ind w:firstLineChars="200" w:firstLine="31680"/>
        <w:rPr>
          <w:rFonts w:ascii="宋体" w:cs="仿宋_GB2312"/>
          <w:color w:val="000000"/>
          <w:kern w:val="0"/>
          <w:sz w:val="28"/>
          <w:szCs w:val="28"/>
        </w:rPr>
      </w:pPr>
      <w:r w:rsidRPr="00B035FE">
        <w:rPr>
          <w:rFonts w:ascii="宋体" w:hAnsi="宋体" w:cs="仿宋_GB2312"/>
          <w:color w:val="000000"/>
          <w:kern w:val="0"/>
          <w:sz w:val="28"/>
          <w:szCs w:val="28"/>
        </w:rPr>
        <w:t xml:space="preserve">1 </w:t>
      </w:r>
      <w:r w:rsidRPr="00B035FE">
        <w:rPr>
          <w:rFonts w:ascii="宋体" w:hAnsi="宋体" w:cs="仿宋_GB2312" w:hint="eastAsia"/>
          <w:color w:val="000000"/>
          <w:kern w:val="0"/>
          <w:sz w:val="28"/>
          <w:szCs w:val="28"/>
        </w:rPr>
        <w:t>了解三类基本方程的推导方法</w:t>
      </w:r>
      <w:r>
        <w:rPr>
          <w:rFonts w:ascii="宋体" w:hAnsi="宋体" w:cs="仿宋_GB2312" w:hint="eastAsia"/>
          <w:color w:val="000000"/>
          <w:kern w:val="0"/>
          <w:sz w:val="28"/>
          <w:szCs w:val="28"/>
        </w:rPr>
        <w:t>、</w:t>
      </w:r>
      <w:r w:rsidRPr="00B035FE">
        <w:rPr>
          <w:rFonts w:ascii="宋体" w:hAnsi="宋体" w:cs="仿宋_GB2312" w:hint="eastAsia"/>
          <w:color w:val="000000"/>
          <w:kern w:val="0"/>
          <w:sz w:val="28"/>
          <w:szCs w:val="28"/>
        </w:rPr>
        <w:t>一般形式；了解初始条件和第一、第二和第三类边界条件所代表的物理意义</w:t>
      </w:r>
      <w:r>
        <w:rPr>
          <w:rFonts w:ascii="宋体" w:hAnsi="宋体" w:cs="仿宋_GB2312" w:hint="eastAsia"/>
          <w:color w:val="000000"/>
          <w:kern w:val="0"/>
          <w:sz w:val="28"/>
          <w:szCs w:val="28"/>
        </w:rPr>
        <w:t>；</w:t>
      </w:r>
      <w:r w:rsidRPr="00B035FE">
        <w:rPr>
          <w:rFonts w:ascii="宋体" w:hAnsi="宋体" w:cs="仿宋_GB2312" w:hint="eastAsia"/>
          <w:color w:val="000000"/>
          <w:kern w:val="0"/>
          <w:sz w:val="28"/>
          <w:szCs w:val="28"/>
        </w:rPr>
        <w:t>理解二阶线性偏微分方程的分类，会将一般二阶线性偏微分方程化成标准型</w:t>
      </w:r>
      <w:r>
        <w:rPr>
          <w:rFonts w:ascii="宋体" w:hAnsi="宋体" w:cs="仿宋_GB2312" w:hint="eastAsia"/>
          <w:color w:val="000000"/>
          <w:kern w:val="0"/>
          <w:sz w:val="28"/>
          <w:szCs w:val="28"/>
        </w:rPr>
        <w:t>；</w:t>
      </w:r>
      <w:r w:rsidRPr="00B035FE">
        <w:rPr>
          <w:rFonts w:ascii="宋体" w:hAnsi="宋体" w:cs="仿宋_GB2312" w:hint="eastAsia"/>
          <w:color w:val="000000"/>
          <w:kern w:val="0"/>
          <w:sz w:val="28"/>
          <w:szCs w:val="28"/>
        </w:rPr>
        <w:t>了解线性叠加原理及其应用。</w:t>
      </w:r>
    </w:p>
    <w:p w:rsidR="009F3FE6" w:rsidRPr="00B035FE" w:rsidRDefault="009F3FE6" w:rsidP="008226C0">
      <w:pPr>
        <w:widowControl/>
        <w:ind w:firstLineChars="200" w:firstLine="31680"/>
        <w:rPr>
          <w:rFonts w:ascii="宋体" w:cs="仿宋_GB2312"/>
          <w:color w:val="000000"/>
          <w:kern w:val="0"/>
          <w:sz w:val="28"/>
          <w:szCs w:val="28"/>
        </w:rPr>
      </w:pPr>
      <w:r>
        <w:rPr>
          <w:rFonts w:ascii="宋体" w:hAnsi="宋体" w:cs="仿宋_GB2312"/>
          <w:color w:val="000000"/>
          <w:kern w:val="0"/>
          <w:sz w:val="28"/>
          <w:szCs w:val="28"/>
        </w:rPr>
        <w:t>2</w:t>
      </w:r>
      <w:r w:rsidRPr="00B035FE">
        <w:rPr>
          <w:rFonts w:ascii="宋体" w:hAnsi="宋体" w:cs="仿宋_GB2312"/>
          <w:color w:val="000000"/>
          <w:kern w:val="0"/>
          <w:sz w:val="28"/>
          <w:szCs w:val="28"/>
        </w:rPr>
        <w:t xml:space="preserve"> </w:t>
      </w:r>
      <w:r w:rsidRPr="00B035FE">
        <w:rPr>
          <w:rFonts w:ascii="宋体" w:hAnsi="宋体" w:cs="仿宋_GB2312" w:hint="eastAsia"/>
          <w:color w:val="000000"/>
          <w:kern w:val="0"/>
          <w:sz w:val="28"/>
          <w:szCs w:val="28"/>
        </w:rPr>
        <w:t>熟练掌握分离变量法求解一维齐次波动方程和热传导方程以及二维拉普拉斯方程带有齐次边界条件的定解问题。</w:t>
      </w:r>
    </w:p>
    <w:p w:rsidR="009F3FE6" w:rsidRPr="00B035FE" w:rsidRDefault="009F3FE6" w:rsidP="008226C0">
      <w:pPr>
        <w:widowControl/>
        <w:ind w:firstLineChars="200" w:firstLine="31680"/>
        <w:rPr>
          <w:rFonts w:ascii="宋体" w:cs="仿宋_GB2312"/>
          <w:color w:val="000000"/>
          <w:kern w:val="0"/>
          <w:sz w:val="28"/>
          <w:szCs w:val="28"/>
        </w:rPr>
      </w:pPr>
      <w:r>
        <w:rPr>
          <w:rFonts w:ascii="宋体" w:hAnsi="宋体" w:cs="仿宋_GB2312"/>
          <w:color w:val="000000"/>
          <w:kern w:val="0"/>
          <w:sz w:val="28"/>
          <w:szCs w:val="28"/>
        </w:rPr>
        <w:t>3</w:t>
      </w:r>
      <w:r w:rsidRPr="00B035FE">
        <w:rPr>
          <w:rFonts w:ascii="宋体" w:hAnsi="宋体" w:cs="仿宋_GB2312" w:hint="eastAsia"/>
          <w:color w:val="000000"/>
          <w:kern w:val="0"/>
          <w:sz w:val="28"/>
          <w:szCs w:val="28"/>
        </w:rPr>
        <w:t>掌握本征（固有）值问题、本征值和本征函数的概念和意义，会求本征值问题的解</w:t>
      </w:r>
      <w:r>
        <w:rPr>
          <w:rFonts w:ascii="宋体" w:hAnsi="宋体" w:cs="仿宋_GB2312" w:hint="eastAsia"/>
          <w:color w:val="000000"/>
          <w:kern w:val="0"/>
          <w:sz w:val="28"/>
          <w:szCs w:val="28"/>
        </w:rPr>
        <w:t>；</w:t>
      </w:r>
      <w:r w:rsidRPr="00B035FE">
        <w:rPr>
          <w:rFonts w:ascii="宋体" w:hAnsi="宋体" w:cs="仿宋_GB2312" w:hint="eastAsia"/>
          <w:color w:val="000000"/>
          <w:kern w:val="0"/>
          <w:sz w:val="28"/>
          <w:szCs w:val="28"/>
        </w:rPr>
        <w:t>会用固有（本征）函数法求解非齐次方程带有齐次边界条件的定解问题。</w:t>
      </w:r>
    </w:p>
    <w:p w:rsidR="009F3FE6" w:rsidRPr="00B035FE" w:rsidRDefault="009F3FE6" w:rsidP="008226C0">
      <w:pPr>
        <w:widowControl/>
        <w:ind w:firstLineChars="200" w:firstLine="31680"/>
        <w:rPr>
          <w:rFonts w:ascii="宋体" w:cs="仿宋_GB2312"/>
          <w:color w:val="000000"/>
          <w:kern w:val="0"/>
          <w:sz w:val="28"/>
          <w:szCs w:val="28"/>
        </w:rPr>
      </w:pPr>
      <w:r>
        <w:rPr>
          <w:rFonts w:ascii="宋体" w:hAnsi="宋体" w:cs="仿宋_GB2312"/>
          <w:color w:val="000000"/>
          <w:kern w:val="0"/>
          <w:sz w:val="28"/>
          <w:szCs w:val="28"/>
        </w:rPr>
        <w:t>4</w:t>
      </w:r>
      <w:r w:rsidRPr="00B035FE">
        <w:rPr>
          <w:rFonts w:ascii="宋体" w:hAnsi="宋体" w:cs="仿宋_GB2312" w:hint="eastAsia"/>
          <w:color w:val="000000"/>
          <w:kern w:val="0"/>
          <w:sz w:val="28"/>
          <w:szCs w:val="28"/>
        </w:rPr>
        <w:t>了解行波法和积分变换法求解定解问题的思想</w:t>
      </w:r>
      <w:r>
        <w:rPr>
          <w:rFonts w:ascii="宋体" w:hAnsi="宋体" w:cs="仿宋_GB2312" w:hint="eastAsia"/>
          <w:color w:val="000000"/>
          <w:kern w:val="0"/>
          <w:sz w:val="28"/>
          <w:szCs w:val="28"/>
        </w:rPr>
        <w:t>。</w:t>
      </w:r>
    </w:p>
    <w:p w:rsidR="009F3FE6" w:rsidRPr="00B035FE" w:rsidRDefault="009F3FE6" w:rsidP="008226C0">
      <w:pPr>
        <w:widowControl/>
        <w:ind w:firstLineChars="200" w:firstLine="31680"/>
        <w:rPr>
          <w:rFonts w:ascii="宋体" w:cs="仿宋_GB2312"/>
          <w:sz w:val="28"/>
          <w:szCs w:val="28"/>
        </w:rPr>
      </w:pPr>
      <w:r>
        <w:rPr>
          <w:rFonts w:ascii="宋体" w:hAnsi="宋体" w:cs="仿宋_GB2312"/>
          <w:color w:val="000000"/>
          <w:kern w:val="0"/>
          <w:sz w:val="28"/>
          <w:szCs w:val="28"/>
        </w:rPr>
        <w:t>5</w:t>
      </w:r>
      <w:r w:rsidRPr="00B035FE">
        <w:rPr>
          <w:rFonts w:ascii="宋体" w:hAnsi="宋体" w:cs="仿宋_GB2312" w:hint="eastAsia"/>
          <w:color w:val="000000"/>
          <w:kern w:val="0"/>
          <w:sz w:val="28"/>
          <w:szCs w:val="28"/>
        </w:rPr>
        <w:t>了解格林（</w:t>
      </w:r>
      <w:r w:rsidRPr="00B035FE">
        <w:rPr>
          <w:rFonts w:ascii="宋体" w:hAnsi="宋体" w:cs="仿宋_GB2312"/>
          <w:color w:val="000000"/>
          <w:kern w:val="0"/>
          <w:sz w:val="28"/>
          <w:szCs w:val="28"/>
        </w:rPr>
        <w:t>Green</w:t>
      </w:r>
      <w:r w:rsidRPr="00B035FE">
        <w:rPr>
          <w:rFonts w:ascii="宋体" w:hAnsi="宋体" w:cs="仿宋_GB2312" w:hint="eastAsia"/>
          <w:color w:val="000000"/>
          <w:kern w:val="0"/>
          <w:sz w:val="28"/>
          <w:szCs w:val="28"/>
        </w:rPr>
        <w:t>）函数法求解定解问题的思想和意义；会用格林函数表示定解问题的解；熟悉几种特殊区域狄利克雷（</w:t>
      </w:r>
      <w:r w:rsidRPr="00B035FE">
        <w:rPr>
          <w:rFonts w:ascii="宋体" w:hAnsi="宋体" w:cs="仿宋_GB2312"/>
          <w:color w:val="000000"/>
          <w:kern w:val="0"/>
          <w:sz w:val="28"/>
          <w:szCs w:val="28"/>
        </w:rPr>
        <w:t>Dirichlet</w:t>
      </w:r>
      <w:r w:rsidRPr="00B035FE">
        <w:rPr>
          <w:rFonts w:ascii="宋体" w:hAnsi="宋体" w:cs="仿宋_GB2312" w:hint="eastAsia"/>
          <w:color w:val="000000"/>
          <w:kern w:val="0"/>
          <w:sz w:val="28"/>
          <w:szCs w:val="28"/>
        </w:rPr>
        <w:t>）问题格林函数的求法。</w:t>
      </w:r>
    </w:p>
    <w:p w:rsidR="009F3FE6" w:rsidRPr="004B5E9C" w:rsidRDefault="009F3FE6" w:rsidP="006F35A5">
      <w:pPr>
        <w:pStyle w:val="Default"/>
        <w:spacing w:line="560" w:lineRule="exact"/>
        <w:rPr>
          <w:rFonts w:ascii="宋体" w:eastAsia="宋体" w:hAnsi="宋体"/>
          <w:b/>
          <w:sz w:val="28"/>
          <w:szCs w:val="28"/>
        </w:rPr>
      </w:pPr>
      <w:r w:rsidRPr="004B5E9C">
        <w:rPr>
          <w:rFonts w:ascii="宋体" w:eastAsia="宋体" w:hAnsi="宋体" w:hint="eastAsia"/>
          <w:b/>
          <w:sz w:val="28"/>
          <w:szCs w:val="28"/>
        </w:rPr>
        <w:t>三、题型</w:t>
      </w:r>
    </w:p>
    <w:p w:rsidR="009F3FE6" w:rsidRPr="004B5E9C" w:rsidRDefault="009F3FE6" w:rsidP="008226C0">
      <w:pPr>
        <w:spacing w:line="560" w:lineRule="exact"/>
        <w:ind w:firstLineChars="200" w:firstLine="31680"/>
        <w:rPr>
          <w:rFonts w:ascii="宋体" w:cs="黑体"/>
          <w:b/>
          <w:color w:val="000000"/>
          <w:kern w:val="0"/>
          <w:sz w:val="28"/>
          <w:szCs w:val="28"/>
        </w:rPr>
      </w:pPr>
      <w:r w:rsidRPr="004B5E9C">
        <w:rPr>
          <w:rFonts w:ascii="宋体" w:hAnsi="宋体" w:hint="eastAsia"/>
          <w:sz w:val="28"/>
          <w:szCs w:val="28"/>
        </w:rPr>
        <w:t>试卷满分为</w:t>
      </w:r>
      <w:r w:rsidRPr="004B5E9C">
        <w:rPr>
          <w:rFonts w:ascii="宋体" w:hAnsi="宋体"/>
          <w:sz w:val="28"/>
          <w:szCs w:val="28"/>
        </w:rPr>
        <w:t>150</w:t>
      </w:r>
      <w:r w:rsidRPr="004B5E9C">
        <w:rPr>
          <w:rFonts w:ascii="宋体" w:hAnsi="宋体" w:hint="eastAsia"/>
          <w:sz w:val="28"/>
          <w:szCs w:val="28"/>
        </w:rPr>
        <w:t>分，其中：填空选择题占</w:t>
      </w:r>
      <w:r w:rsidRPr="004B5E9C">
        <w:rPr>
          <w:rFonts w:ascii="宋体" w:hAnsi="宋体"/>
          <w:sz w:val="28"/>
          <w:szCs w:val="28"/>
        </w:rPr>
        <w:t>30%</w:t>
      </w:r>
      <w:r w:rsidRPr="004B5E9C">
        <w:rPr>
          <w:rFonts w:ascii="宋体" w:hAnsi="宋体" w:hint="eastAsia"/>
          <w:sz w:val="28"/>
          <w:szCs w:val="28"/>
        </w:rPr>
        <w:t>，计算分析题占</w:t>
      </w:r>
      <w:r w:rsidRPr="004B5E9C">
        <w:rPr>
          <w:rFonts w:ascii="宋体" w:hAnsi="宋体"/>
          <w:sz w:val="28"/>
          <w:szCs w:val="28"/>
        </w:rPr>
        <w:t>70%</w:t>
      </w:r>
      <w:r w:rsidRPr="004B5E9C">
        <w:rPr>
          <w:rFonts w:ascii="宋体" w:hAnsi="宋体" w:hint="eastAsia"/>
          <w:sz w:val="28"/>
          <w:szCs w:val="28"/>
        </w:rPr>
        <w:t>。</w:t>
      </w:r>
      <w:r w:rsidRPr="004B5E9C">
        <w:rPr>
          <w:rFonts w:ascii="宋体" w:hAnsi="宋体" w:cs="黑体" w:hint="eastAsia"/>
          <w:b/>
          <w:color w:val="000000"/>
          <w:kern w:val="0"/>
          <w:sz w:val="28"/>
          <w:szCs w:val="28"/>
        </w:rPr>
        <w:t>四、参考教材</w:t>
      </w:r>
    </w:p>
    <w:p w:rsidR="009F3FE6" w:rsidRPr="00067805" w:rsidRDefault="009F3FE6" w:rsidP="008226C0">
      <w:pPr>
        <w:spacing w:line="560" w:lineRule="exact"/>
        <w:ind w:firstLineChars="200" w:firstLine="31680"/>
        <w:rPr>
          <w:rFonts w:ascii="宋体" w:hAnsi="宋体"/>
          <w:sz w:val="28"/>
          <w:szCs w:val="28"/>
        </w:rPr>
      </w:pPr>
      <w:r w:rsidRPr="00067805">
        <w:rPr>
          <w:rFonts w:ascii="宋体" w:hAnsi="宋体"/>
          <w:sz w:val="28"/>
          <w:szCs w:val="28"/>
        </w:rPr>
        <w:t xml:space="preserve">1. </w:t>
      </w:r>
      <w:r w:rsidRPr="00067805">
        <w:rPr>
          <w:rFonts w:ascii="宋体" w:hAnsi="宋体" w:hint="eastAsia"/>
          <w:sz w:val="28"/>
          <w:szCs w:val="28"/>
        </w:rPr>
        <w:t>谷超豪</w:t>
      </w:r>
      <w:r w:rsidRPr="00067805">
        <w:rPr>
          <w:rFonts w:ascii="宋体" w:hAnsi="宋体"/>
          <w:sz w:val="28"/>
          <w:szCs w:val="28"/>
        </w:rPr>
        <w:t xml:space="preserve">. </w:t>
      </w:r>
      <w:r w:rsidRPr="00067805">
        <w:rPr>
          <w:rFonts w:ascii="宋体" w:hAnsi="宋体" w:hint="eastAsia"/>
          <w:sz w:val="28"/>
          <w:szCs w:val="28"/>
        </w:rPr>
        <w:t>数学物理方程</w:t>
      </w:r>
      <w:r w:rsidRPr="00067805">
        <w:rPr>
          <w:rFonts w:ascii="宋体" w:hAnsi="宋体"/>
          <w:sz w:val="28"/>
          <w:szCs w:val="28"/>
        </w:rPr>
        <w:t xml:space="preserve">[M]. </w:t>
      </w:r>
      <w:r w:rsidRPr="00067805">
        <w:rPr>
          <w:rFonts w:ascii="宋体" w:hAnsi="宋体" w:hint="eastAsia"/>
          <w:sz w:val="28"/>
          <w:szCs w:val="28"/>
        </w:rPr>
        <w:t>高等教育出版社</w:t>
      </w:r>
      <w:r w:rsidRPr="00067805">
        <w:rPr>
          <w:rFonts w:ascii="宋体" w:hAnsi="宋体"/>
          <w:sz w:val="28"/>
          <w:szCs w:val="28"/>
        </w:rPr>
        <w:t>, 2012.</w:t>
      </w:r>
    </w:p>
    <w:p w:rsidR="009F3FE6" w:rsidRDefault="009F3FE6" w:rsidP="008226C0">
      <w:pPr>
        <w:spacing w:line="560" w:lineRule="exact"/>
        <w:ind w:firstLineChars="200" w:firstLine="31680"/>
        <w:rPr>
          <w:rFonts w:ascii="宋体"/>
          <w:sz w:val="28"/>
          <w:szCs w:val="28"/>
        </w:rPr>
      </w:pPr>
      <w:r w:rsidRPr="004B5E9C">
        <w:rPr>
          <w:rFonts w:ascii="宋体" w:hAnsi="宋体"/>
          <w:sz w:val="28"/>
          <w:szCs w:val="28"/>
        </w:rPr>
        <w:t>2</w:t>
      </w:r>
      <w:r w:rsidRPr="004B5E9C">
        <w:rPr>
          <w:rFonts w:ascii="宋体" w:hAnsi="宋体" w:hint="eastAsia"/>
          <w:sz w:val="28"/>
          <w:szCs w:val="28"/>
        </w:rPr>
        <w:t>．</w:t>
      </w:r>
      <w:r w:rsidRPr="00691E84">
        <w:rPr>
          <w:rFonts w:ascii="宋体" w:hAnsi="宋体" w:hint="eastAsia"/>
          <w:sz w:val="28"/>
          <w:szCs w:val="28"/>
        </w:rPr>
        <w:t>季孝达</w:t>
      </w:r>
      <w:r w:rsidRPr="00691E84">
        <w:rPr>
          <w:rFonts w:ascii="宋体" w:hAnsi="宋体"/>
          <w:sz w:val="28"/>
          <w:szCs w:val="28"/>
        </w:rPr>
        <w:t xml:space="preserve">. </w:t>
      </w:r>
      <w:r w:rsidRPr="00691E84">
        <w:rPr>
          <w:rFonts w:ascii="宋体" w:hAnsi="宋体" w:hint="eastAsia"/>
          <w:sz w:val="28"/>
          <w:szCs w:val="28"/>
        </w:rPr>
        <w:t>数学物理方程</w:t>
      </w:r>
      <w:r w:rsidRPr="00691E84">
        <w:rPr>
          <w:rFonts w:ascii="宋体" w:hAnsi="宋体"/>
          <w:sz w:val="28"/>
          <w:szCs w:val="28"/>
        </w:rPr>
        <w:t xml:space="preserve">[M]. </w:t>
      </w:r>
      <w:r w:rsidRPr="00691E84">
        <w:rPr>
          <w:rFonts w:ascii="宋体" w:hAnsi="宋体" w:hint="eastAsia"/>
          <w:sz w:val="28"/>
          <w:szCs w:val="28"/>
        </w:rPr>
        <w:t>科学出版社</w:t>
      </w:r>
      <w:r w:rsidRPr="00691E84">
        <w:rPr>
          <w:rFonts w:ascii="宋体" w:hAnsi="宋体"/>
          <w:sz w:val="28"/>
          <w:szCs w:val="28"/>
        </w:rPr>
        <w:t>, 2009.</w:t>
      </w:r>
    </w:p>
    <w:p w:rsidR="009F3FE6" w:rsidRDefault="009F3FE6" w:rsidP="008226C0">
      <w:pPr>
        <w:spacing w:line="560" w:lineRule="exact"/>
        <w:ind w:firstLineChars="200" w:firstLine="31680"/>
        <w:rPr>
          <w:rFonts w:ascii="宋体"/>
          <w:sz w:val="28"/>
          <w:szCs w:val="28"/>
        </w:rPr>
      </w:pPr>
    </w:p>
    <w:p w:rsidR="009F3FE6" w:rsidRDefault="009F3FE6" w:rsidP="008226C0">
      <w:pPr>
        <w:spacing w:line="560" w:lineRule="exact"/>
        <w:ind w:firstLineChars="200" w:firstLine="31680"/>
        <w:rPr>
          <w:rFonts w:ascii="宋体"/>
          <w:sz w:val="28"/>
          <w:szCs w:val="28"/>
        </w:rPr>
      </w:pPr>
    </w:p>
    <w:p w:rsidR="009F3FE6" w:rsidRPr="006F35A5" w:rsidRDefault="009F3FE6" w:rsidP="008226C0">
      <w:pPr>
        <w:widowControl/>
        <w:jc w:val="left"/>
      </w:pPr>
    </w:p>
    <w:sectPr w:rsidR="009F3FE6" w:rsidRPr="006F35A5" w:rsidSect="00E156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FE6" w:rsidRDefault="009F3FE6" w:rsidP="00FC34BA">
      <w:r>
        <w:separator/>
      </w:r>
    </w:p>
  </w:endnote>
  <w:endnote w:type="continuationSeparator" w:id="1">
    <w:p w:rsidR="009F3FE6" w:rsidRDefault="009F3FE6"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FE6" w:rsidRDefault="009F3FE6" w:rsidP="00FC34BA">
      <w:r>
        <w:separator/>
      </w:r>
    </w:p>
  </w:footnote>
  <w:footnote w:type="continuationSeparator" w:id="1">
    <w:p w:rsidR="009F3FE6" w:rsidRDefault="009F3FE6" w:rsidP="00FC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040658"/>
    <w:rsid w:val="0006626E"/>
    <w:rsid w:val="00067805"/>
    <w:rsid w:val="00127337"/>
    <w:rsid w:val="00411023"/>
    <w:rsid w:val="004B5E9C"/>
    <w:rsid w:val="004C2A4F"/>
    <w:rsid w:val="00691E84"/>
    <w:rsid w:val="006F35A5"/>
    <w:rsid w:val="00726D84"/>
    <w:rsid w:val="008226C0"/>
    <w:rsid w:val="009521F9"/>
    <w:rsid w:val="009F3FE6"/>
    <w:rsid w:val="00B035FE"/>
    <w:rsid w:val="00B25482"/>
    <w:rsid w:val="00BB32E3"/>
    <w:rsid w:val="00DD6806"/>
    <w:rsid w:val="00E15615"/>
    <w:rsid w:val="00EA02B8"/>
    <w:rsid w:val="00EF61C4"/>
    <w:rsid w:val="00F506AE"/>
    <w:rsid w:val="00F7474B"/>
    <w:rsid w:val="00FC34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61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34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C34BA"/>
    <w:rPr>
      <w:rFonts w:cs="Times New Roman"/>
      <w:sz w:val="18"/>
      <w:szCs w:val="18"/>
    </w:rPr>
  </w:style>
  <w:style w:type="paragraph" w:styleId="Footer">
    <w:name w:val="footer"/>
    <w:basedOn w:val="Normal"/>
    <w:link w:val="FooterChar"/>
    <w:uiPriority w:val="99"/>
    <w:semiHidden/>
    <w:rsid w:val="00FC34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C34BA"/>
    <w:rPr>
      <w:rFonts w:cs="Times New Roman"/>
      <w:sz w:val="18"/>
      <w:szCs w:val="18"/>
    </w:rPr>
  </w:style>
  <w:style w:type="paragraph" w:styleId="Subtitle">
    <w:name w:val="Subtitle"/>
    <w:basedOn w:val="Normal"/>
    <w:next w:val="Normal"/>
    <w:link w:val="SubtitleChar"/>
    <w:uiPriority w:val="99"/>
    <w:qFormat/>
    <w:rsid w:val="004B5E9C"/>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4B5E9C"/>
    <w:rPr>
      <w:rFonts w:ascii="Cambria" w:eastAsia="宋体" w:hAnsi="Cambria" w:cs="Times New Roman"/>
      <w:b/>
      <w:bCs/>
      <w:kern w:val="28"/>
      <w:sz w:val="32"/>
      <w:szCs w:val="32"/>
    </w:rPr>
  </w:style>
  <w:style w:type="paragraph" w:customStyle="1" w:styleId="Default">
    <w:name w:val="Default"/>
    <w:uiPriority w:val="99"/>
    <w:rsid w:val="004B5E9C"/>
    <w:pPr>
      <w:widowControl w:val="0"/>
      <w:autoSpaceDE w:val="0"/>
      <w:autoSpaceDN w:val="0"/>
      <w:adjustRightInd w:val="0"/>
    </w:pPr>
    <w:rPr>
      <w:rFonts w:ascii="黑体" w:eastAsia="黑体" w:cs="黑体"/>
      <w:color w:val="000000"/>
      <w:kern w:val="0"/>
      <w:sz w:val="24"/>
      <w:szCs w:val="24"/>
    </w:rPr>
  </w:style>
  <w:style w:type="paragraph" w:styleId="DocumentMap">
    <w:name w:val="Document Map"/>
    <w:basedOn w:val="Normal"/>
    <w:link w:val="DocumentMapChar"/>
    <w:uiPriority w:val="99"/>
    <w:semiHidden/>
    <w:rsid w:val="006F35A5"/>
    <w:rPr>
      <w:rFonts w:ascii="宋体"/>
      <w:sz w:val="18"/>
      <w:szCs w:val="18"/>
    </w:rPr>
  </w:style>
  <w:style w:type="character" w:customStyle="1" w:styleId="DocumentMapChar">
    <w:name w:val="Document Map Char"/>
    <w:basedOn w:val="DefaultParagraphFont"/>
    <w:link w:val="DocumentMap"/>
    <w:uiPriority w:val="99"/>
    <w:semiHidden/>
    <w:locked/>
    <w:rsid w:val="006F35A5"/>
    <w:rPr>
      <w:rFonts w:ascii="宋体" w:eastAsia="宋体" w:cs="Times New Roman"/>
      <w:sz w:val="18"/>
      <w:szCs w:val="18"/>
    </w:rPr>
  </w:style>
  <w:style w:type="character" w:styleId="Emphasis">
    <w:name w:val="Emphasis"/>
    <w:basedOn w:val="DefaultParagraphFont"/>
    <w:uiPriority w:val="99"/>
    <w:qFormat/>
    <w:rsid w:val="00691E84"/>
    <w:rPr>
      <w:rFonts w:cs="Times New Roman"/>
      <w:i/>
      <w:iCs/>
    </w:rPr>
  </w:style>
  <w:style w:type="paragraph" w:styleId="ListParagraph">
    <w:name w:val="List Paragraph"/>
    <w:basedOn w:val="Normal"/>
    <w:uiPriority w:val="99"/>
    <w:qFormat/>
    <w:rsid w:val="0004065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98</Words>
  <Characters>560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管德清</dc:creator>
  <cp:keywords/>
  <dc:description/>
  <cp:lastModifiedBy>微软用户</cp:lastModifiedBy>
  <cp:revision>3</cp:revision>
  <dcterms:created xsi:type="dcterms:W3CDTF">2016-05-16T03:24:00Z</dcterms:created>
  <dcterms:modified xsi:type="dcterms:W3CDTF">2016-05-16T07:21:00Z</dcterms:modified>
</cp:coreProperties>
</file>